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341D8" w:rsidR="00A35D1E" w:rsidP="006341D8" w:rsidRDefault="006341D8" w14:paraId="1CB4A538" w14:textId="07E691F4">
      <w:pPr>
        <w:pStyle w:val="Header"/>
      </w:pPr>
      <w:r w:rsidR="006341D8">
        <w:drawing>
          <wp:inline wp14:editId="6A5A58CB" wp14:anchorId="6731A570">
            <wp:extent cx="581025" cy="581025"/>
            <wp:effectExtent l="0" t="0" r="9525" b="9525"/>
            <wp:docPr id="947167255" name="Picture 1" descr="A black circle with white letters&#10;&#10;Description automatically generated with low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f7681bb2a9e4c2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341D8" w:rsidR="00A35D1E" w:rsidP="1847AB84" w:rsidRDefault="006341D8" w14:paraId="41D7138F" w14:textId="628DFD63">
      <w:pPr>
        <w:pStyle w:val="Head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1847AB84" w:rsidR="513F9EAD">
        <w:rPr>
          <w:rFonts w:ascii="Verdana" w:hAnsi="Verdana" w:eastAsia="Verdana" w:cs="Verdana"/>
          <w:b w:val="1"/>
          <w:bCs w:val="1"/>
          <w:sz w:val="32"/>
          <w:szCs w:val="32"/>
        </w:rPr>
        <w:t>Laptime</w:t>
      </w:r>
      <w:r w:rsidRPr="1847AB84" w:rsidR="513F9EAD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and Lullabies: Sharing the Joys of Literacy with Infants, Toddlers and Very Young Children who are Blind or Have Low Vision Part II </w:t>
      </w:r>
    </w:p>
    <w:p w:rsidR="1847AB84" w:rsidP="1847AB84" w:rsidRDefault="1847AB84" w14:paraId="0FCF7312" w14:textId="60EFD59C">
      <w:pPr>
        <w:pStyle w:val="Header"/>
        <w:rPr>
          <w:rFonts w:ascii="Verdana" w:hAnsi="Verdana" w:eastAsia="Verdana" w:cs="Verdana"/>
          <w:b w:val="1"/>
          <w:bCs w:val="1"/>
          <w:sz w:val="32"/>
          <w:szCs w:val="32"/>
        </w:rPr>
      </w:pPr>
    </w:p>
    <w:p w:rsidR="1B409CF9" w:rsidP="1847AB84" w:rsidRDefault="1B409CF9" w14:paraId="3E33DA5F" w14:textId="04D53712">
      <w:pPr>
        <w:pStyle w:val="Head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1847AB84" w:rsidR="1B409CF9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June 6, </w:t>
      </w:r>
      <w:r w:rsidRPr="1847AB84" w:rsidR="1B409CF9">
        <w:rPr>
          <w:rFonts w:ascii="Verdana" w:hAnsi="Verdana" w:eastAsia="Verdana" w:cs="Verdana"/>
          <w:b w:val="1"/>
          <w:bCs w:val="1"/>
          <w:sz w:val="32"/>
          <w:szCs w:val="32"/>
        </w:rPr>
        <w:t>2023</w:t>
      </w:r>
      <w:r w:rsidRPr="1847AB84" w:rsidR="1B409CF9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</w:t>
      </w:r>
    </w:p>
    <w:p w:rsidR="1847AB84" w:rsidP="1847AB84" w:rsidRDefault="1847AB84" w14:paraId="5E1BE4C4" w14:textId="0D20EA6C">
      <w:pPr>
        <w:pStyle w:val="Header"/>
        <w:rPr>
          <w:rFonts w:ascii="Verdana" w:hAnsi="Verdana" w:eastAsia="Verdana" w:cs="Verdana"/>
          <w:b w:val="1"/>
          <w:bCs w:val="1"/>
          <w:sz w:val="32"/>
          <w:szCs w:val="32"/>
        </w:rPr>
      </w:pPr>
    </w:p>
    <w:p w:rsidR="1B409CF9" w:rsidP="1847AB84" w:rsidRDefault="1B409CF9" w14:paraId="7745CECA" w14:textId="67F63E18">
      <w:pPr>
        <w:pStyle w:val="Head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1847AB84" w:rsidR="1B409CF9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Webinar Resource </w:t>
      </w:r>
      <w:r w:rsidRPr="1847AB84" w:rsidR="7862719A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Links </w:t>
      </w:r>
    </w:p>
    <w:p w:rsidR="00A35D1E" w:rsidP="79507556" w:rsidRDefault="00A35D1E" w14:paraId="5B48F153" w14:textId="5C519BE9" w14:noSpellErr="1">
      <w:pPr>
        <w:pStyle w:val="Heading1"/>
        <w:rPr>
          <w:rFonts w:ascii="Verdana" w:hAnsi="Verdana" w:eastAsia="Verdana" w:cs="Verdana"/>
          <w:sz w:val="32"/>
          <w:szCs w:val="32"/>
        </w:rPr>
      </w:pPr>
      <w:r w:rsidRPr="79507556" w:rsidR="00A35D1E">
        <w:rPr>
          <w:rFonts w:ascii="Verdana" w:hAnsi="Verdana" w:eastAsia="Verdana" w:cs="Verdana"/>
          <w:b w:val="1"/>
          <w:bCs w:val="1"/>
          <w:color w:val="auto"/>
          <w:sz w:val="32"/>
          <w:szCs w:val="32"/>
        </w:rPr>
        <w:t>APH</w:t>
      </w:r>
      <w:r w:rsidRPr="79507556" w:rsidR="00A35D1E">
        <w:rPr>
          <w:rFonts w:ascii="Verdana" w:hAnsi="Verdana" w:eastAsia="Verdana" w:cs="Verdana"/>
          <w:b w:val="1"/>
          <w:bCs w:val="1"/>
          <w:color w:val="auto"/>
          <w:sz w:val="32"/>
          <w:szCs w:val="32"/>
        </w:rPr>
        <w:t xml:space="preserve"> Products:</w:t>
      </w:r>
      <w:r w:rsidRPr="79507556" w:rsidR="00A35D1E">
        <w:rPr>
          <w:rFonts w:ascii="Verdana" w:hAnsi="Verdana" w:eastAsia="Verdana" w:cs="Verdana"/>
          <w:sz w:val="32"/>
          <w:szCs w:val="32"/>
        </w:rPr>
        <w:t xml:space="preserve"> </w:t>
      </w:r>
    </w:p>
    <w:p w:rsidRPr="00253D7F" w:rsidR="00FB5810" w:rsidP="79507556" w:rsidRDefault="001B09BB" w14:paraId="7EDADF56" w14:textId="2D3EBF98" w14:noSpellErr="1">
      <w:pPr>
        <w:rPr>
          <w:rFonts w:ascii="Verdana" w:hAnsi="Verdana" w:eastAsia="Verdana" w:cs="Verdana"/>
          <w:sz w:val="32"/>
          <w:szCs w:val="32"/>
        </w:rPr>
      </w:pPr>
      <w:hyperlink r:id="Rf7cae1aca8c84f6f"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Laptime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 xml:space="preserve"> and Lullabies Story </w:t>
        </w:r>
        <w:r w:rsidRPr="79507556" w:rsidR="00052473">
          <w:rPr>
            <w:rStyle w:val="Hyperlink"/>
            <w:rFonts w:ascii="Verdana" w:hAnsi="Verdana" w:eastAsia="Verdana" w:cs="Verdana"/>
            <w:sz w:val="32"/>
            <w:szCs w:val="32"/>
          </w:rPr>
          <w:t>B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ooks</w:t>
        </w:r>
      </w:hyperlink>
    </w:p>
    <w:p w:rsidRPr="00253D7F" w:rsidR="00FB5810" w:rsidP="79507556" w:rsidRDefault="00052473" w14:paraId="4EFD0FCB" w14:textId="76EA26A8" w14:noSpellErr="1">
      <w:pPr>
        <w:rPr>
          <w:rFonts w:ascii="Verdana" w:hAnsi="Verdana" w:eastAsia="Verdana" w:cs="Verdana"/>
          <w:sz w:val="32"/>
          <w:szCs w:val="32"/>
        </w:rPr>
      </w:pPr>
      <w:hyperlink r:id="Rba7939ffd8fe4c97"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Laptime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 xml:space="preserve"> and Lullabies Parent Handbooks</w:t>
        </w:r>
      </w:hyperlink>
    </w:p>
    <w:p w:rsidRPr="00253D7F" w:rsidR="00FB5810" w:rsidP="79507556" w:rsidRDefault="002C6642" w14:paraId="1DBD9A80" w14:textId="04FB0AF7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 xml:space="preserve">APH 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Soundpage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 xml:space="preserve"> Digital Recording Device</w:t>
        </w:r>
      </w:hyperlink>
    </w:p>
    <w:p w:rsidR="00E51612" w:rsidP="79507556" w:rsidRDefault="00E51612" w14:paraId="1238DB44" w14:textId="77777777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APH Mini-Lite Box</w:t>
        </w:r>
      </w:hyperlink>
    </w:p>
    <w:p w:rsidRPr="00253D7F" w:rsidR="00FB5810" w:rsidP="79507556" w:rsidRDefault="00897D5B" w14:paraId="6542E0F2" w14:textId="709C4720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Plexiglas Blocks</w:t>
        </w:r>
      </w:hyperlink>
    </w:p>
    <w:p w:rsidRPr="00253D7F" w:rsidR="00FB5810" w:rsidP="79507556" w:rsidRDefault="00897D5B" w14:paraId="47FD3D9A" w14:textId="492D6EE9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Bright Shapes Knob Puzzle</w:t>
        </w:r>
      </w:hyperlink>
    </w:p>
    <w:p w:rsidRPr="00253D7F" w:rsidR="00FB5810" w:rsidP="79507556" w:rsidRDefault="00897D5B" w14:paraId="390B5B77" w14:textId="434F3D90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ReadWrite</w:t>
        </w:r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 xml:space="preserve"> Stand</w:t>
        </w:r>
      </w:hyperlink>
    </w:p>
    <w:p w:rsidRPr="00253D7F" w:rsidR="00FB5810" w:rsidP="79507556" w:rsidRDefault="00897D5B" w14:paraId="388D6E73" w14:textId="2590B423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CVI Book Builder Kit</w:t>
        </w:r>
      </w:hyperlink>
    </w:p>
    <w:p w:rsidRPr="00253D7F" w:rsidR="00FB5810" w:rsidP="79507556" w:rsidRDefault="00897D5B" w14:paraId="1CD790C6" w14:textId="4A3420FE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Invisiboard</w:t>
        </w:r>
      </w:hyperlink>
    </w:p>
    <w:p w:rsidRPr="00253D7F" w:rsidR="00FB5810" w:rsidP="79507556" w:rsidRDefault="00897D5B" w14:paraId="00B77D1A" w14:textId="281944CF" w14:noSpellErr="1">
      <w:pPr>
        <w:rPr>
          <w:rFonts w:ascii="Verdana" w:hAnsi="Verdana" w:eastAsia="Verdana" w:cs="Verdana"/>
          <w:sz w:val="32"/>
          <w:szCs w:val="32"/>
        </w:rPr>
      </w:pPr>
      <w:hyperlink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Felt Board</w:t>
        </w:r>
      </w:hyperlink>
    </w:p>
    <w:p w:rsidR="0052205E" w:rsidP="79507556" w:rsidRDefault="0052205E" w14:paraId="30A578F3" w14:textId="0A0C5196" w14:noSpellErr="1">
      <w:pPr>
        <w:pStyle w:val="Heading1"/>
        <w:rPr>
          <w:rStyle w:val="Hyperlink"/>
          <w:rFonts w:ascii="Verdana" w:hAnsi="Verdana" w:eastAsia="Verdana" w:cs="Verdana"/>
          <w:color w:val="auto"/>
          <w:sz w:val="32"/>
          <w:szCs w:val="32"/>
          <w:u w:val="none"/>
        </w:rPr>
      </w:pPr>
      <w:r w:rsidRPr="79507556" w:rsidR="0052205E">
        <w:rPr>
          <w:rStyle w:val="Hyperlink"/>
          <w:rFonts w:ascii="Verdana" w:hAnsi="Verdana" w:eastAsia="Verdana" w:cs="Verdana"/>
          <w:b w:val="1"/>
          <w:bCs w:val="1"/>
          <w:color w:val="auto"/>
          <w:sz w:val="32"/>
          <w:szCs w:val="32"/>
          <w:u w:val="none"/>
        </w:rPr>
        <w:t>More</w:t>
      </w:r>
      <w:r w:rsidRPr="79507556" w:rsidR="00A35D1E">
        <w:rPr>
          <w:rStyle w:val="Hyperlink"/>
          <w:rFonts w:ascii="Verdana" w:hAnsi="Verdana" w:eastAsia="Verdana" w:cs="Verdana"/>
          <w:b w:val="1"/>
          <w:bCs w:val="1"/>
          <w:color w:val="auto"/>
          <w:sz w:val="32"/>
          <w:szCs w:val="32"/>
          <w:u w:val="none"/>
        </w:rPr>
        <w:t xml:space="preserve"> Resources:</w:t>
      </w:r>
    </w:p>
    <w:p w:rsidRPr="0052205E" w:rsidR="0052205E" w:rsidP="79507556" w:rsidRDefault="0052205E" w14:paraId="5515FC6D" w14:textId="0A77CAA3" w14:noSpellErr="1">
      <w:pPr>
        <w:rPr>
          <w:rFonts w:ascii="Verdana" w:hAnsi="Verdana" w:eastAsia="Verdana" w:cs="Verdana"/>
          <w:sz w:val="32"/>
          <w:szCs w:val="32"/>
        </w:rPr>
      </w:pPr>
      <w:hyperlink r:id="R829d33115ec949b7">
        <w:r w:rsidRPr="79507556" w:rsidR="0052205E">
          <w:rPr>
            <w:rStyle w:val="Hyperlink"/>
            <w:rFonts w:ascii="Verdana" w:hAnsi="Verdana" w:eastAsia="Verdana" w:cs="Verdana"/>
            <w:sz w:val="32"/>
            <w:szCs w:val="32"/>
          </w:rPr>
          <w:t>Baby Beats</w:t>
        </w:r>
      </w:hyperlink>
    </w:p>
    <w:p w:rsidRPr="0052205E" w:rsidR="00FB5810" w:rsidP="79507556" w:rsidRDefault="00FB5810" w14:paraId="5CCA4832" w14:textId="290C39E6" w14:noSpellErr="1">
      <w:pPr>
        <w:rPr>
          <w:rStyle w:val="Hyperlink"/>
          <w:rFonts w:ascii="Verdana" w:hAnsi="Verdana" w:eastAsia="Verdana" w:cs="Verdana"/>
          <w:sz w:val="32"/>
          <w:szCs w:val="32"/>
        </w:rPr>
      </w:pPr>
      <w:hyperlink r:id="R9bdef3f2ca184ffc">
        <w:r w:rsidRPr="79507556" w:rsidR="00FB5810">
          <w:rPr>
            <w:rStyle w:val="Hyperlink"/>
            <w:rFonts w:ascii="Verdana" w:hAnsi="Verdana" w:eastAsia="Verdana" w:cs="Verdana"/>
            <w:sz w:val="32"/>
            <w:szCs w:val="32"/>
          </w:rPr>
          <w:t>So Many Things Are Red: Animated PowerPoint Activities for Students with CVI – Paths to Literacy</w:t>
        </w:r>
      </w:hyperlink>
      <w:r w:rsidRPr="79507556" w:rsidR="0052205E">
        <w:rPr>
          <w:rFonts w:ascii="Verdana" w:hAnsi="Verdana" w:eastAsia="Verdana" w:cs="Verdana"/>
          <w:sz w:val="32"/>
          <w:szCs w:val="32"/>
          <w:u w:val="single"/>
        </w:rPr>
        <w:t xml:space="preserve"> </w:t>
      </w:r>
    </w:p>
    <w:p w:rsidRPr="00253D7F" w:rsidR="00FB5810" w:rsidP="79507556" w:rsidRDefault="00FB5810" w14:paraId="2FD2952C" w14:textId="477D013A" w14:noSpellErr="1">
      <w:pPr>
        <w:pStyle w:val="Heading1"/>
        <w:rPr>
          <w:rFonts w:ascii="Verdana" w:hAnsi="Verdana" w:eastAsia="Verdana" w:cs="Verdana"/>
          <w:color w:val="auto"/>
          <w:sz w:val="32"/>
          <w:szCs w:val="32"/>
        </w:rPr>
      </w:pPr>
      <w:r w:rsidRPr="79507556" w:rsidR="00FB5810">
        <w:rPr>
          <w:rFonts w:ascii="Verdana" w:hAnsi="Verdana" w:eastAsia="Verdana" w:cs="Verdana"/>
          <w:color w:val="auto"/>
          <w:sz w:val="32"/>
          <w:szCs w:val="32"/>
        </w:rPr>
        <w:t xml:space="preserve">Funding resources </w:t>
      </w:r>
    </w:p>
    <w:p w:rsidRPr="00253D7F" w:rsidR="00FB5810" w:rsidP="79507556" w:rsidRDefault="00FB5810" w14:paraId="24C3E6E2" w14:textId="0F2C4152" w14:noSpellErr="1">
      <w:pPr>
        <w:rPr>
          <w:rFonts w:ascii="Verdana" w:hAnsi="Verdana" w:eastAsia="Verdana" w:cs="Verdana"/>
          <w:color w:val="0070C0"/>
          <w:sz w:val="32"/>
          <w:szCs w:val="32"/>
        </w:rPr>
      </w:pPr>
      <w:hyperlink r:id="Ref7381911c9a4875">
        <w:r w:rsidRPr="79507556" w:rsidR="00FB5810">
          <w:rPr>
            <w:rStyle w:val="normaltextrun"/>
            <w:rFonts w:ascii="Verdana" w:hAnsi="Verdana" w:eastAsia="Verdana" w:cs="Verdana"/>
            <w:color w:val="0070C0"/>
            <w:sz w:val="32"/>
            <w:szCs w:val="32"/>
            <w:u w:val="single"/>
          </w:rPr>
          <w:t xml:space="preserve">Find a classroom to support | </w:t>
        </w:r>
        <w:r w:rsidRPr="79507556" w:rsidR="00FB5810">
          <w:rPr>
            <w:rStyle w:val="normaltextrun"/>
            <w:rFonts w:ascii="Verdana" w:hAnsi="Verdana" w:eastAsia="Verdana" w:cs="Verdana"/>
            <w:color w:val="0070C0"/>
            <w:sz w:val="32"/>
            <w:szCs w:val="32"/>
            <w:u w:val="single"/>
          </w:rPr>
          <w:t>DonorsChoose</w:t>
        </w:r>
      </w:hyperlink>
      <w:r w:rsidRPr="79507556" w:rsidR="00FB5810">
        <w:rPr>
          <w:rStyle w:val="eop"/>
          <w:rFonts w:ascii="Verdana" w:hAnsi="Verdana" w:eastAsia="Verdana" w:cs="Verdana"/>
          <w:color w:val="0070C0"/>
          <w:sz w:val="32"/>
          <w:szCs w:val="32"/>
        </w:rPr>
        <w:t>​</w:t>
      </w:r>
    </w:p>
    <w:p w:rsidRPr="00253D7F" w:rsidR="00FB5810" w:rsidP="79507556" w:rsidRDefault="00FB5810" w14:paraId="0A7D3DDA" w14:textId="77777777" w14:noSpellErr="1">
      <w:pPr>
        <w:rPr>
          <w:rFonts w:ascii="Verdana" w:hAnsi="Verdana" w:eastAsia="Verdana" w:cs="Verdana"/>
          <w:color w:val="0070C0"/>
          <w:sz w:val="32"/>
          <w:szCs w:val="32"/>
        </w:rPr>
      </w:pPr>
      <w:hyperlink w:anchor=":~:text=This%20program%20provides%20associates%20safe%20and%20flexible%20ways,to%20the%20benefitting%20501%20%28c%29%20%283%29%20nonprofit%20organization." r:id="Ra83d53c81af94234">
        <w:r w:rsidRPr="79507556" w:rsidR="00FB5810">
          <w:rPr>
            <w:rStyle w:val="normaltextrun"/>
            <w:rFonts w:ascii="Verdana" w:hAnsi="Verdana" w:eastAsia="Verdana" w:cs="Verdana"/>
            <w:color w:val="0070C0"/>
            <w:sz w:val="32"/>
            <w:szCs w:val="32"/>
            <w:u w:val="single"/>
          </w:rPr>
          <w:t>Kohl’s Volunteer Rewards Program – Benevity Causes</w:t>
        </w:r>
      </w:hyperlink>
      <w:r w:rsidRPr="79507556" w:rsidR="00FB5810">
        <w:rPr>
          <w:rStyle w:val="eop"/>
          <w:rFonts w:ascii="Verdana" w:hAnsi="Verdana" w:eastAsia="Verdana" w:cs="Verdana"/>
          <w:color w:val="0070C0"/>
          <w:sz w:val="32"/>
          <w:szCs w:val="32"/>
        </w:rPr>
        <w:t>​</w:t>
      </w:r>
    </w:p>
    <w:p w:rsidR="00FB5810" w:rsidP="79507556" w:rsidRDefault="00FB5810" w14:paraId="01BA8E32" w14:textId="77777777" w14:noSpellErr="1">
      <w:pPr>
        <w:rPr>
          <w:rFonts w:ascii="Verdana" w:hAnsi="Verdana" w:eastAsia="Verdana" w:cs="Verdana"/>
          <w:color w:val="0070C0"/>
          <w:sz w:val="32"/>
          <w:szCs w:val="32"/>
        </w:rPr>
      </w:pPr>
      <w:hyperlink r:id="Rafdcae567e6943a0">
        <w:r w:rsidRPr="79507556" w:rsidR="00FB5810">
          <w:rPr>
            <w:rStyle w:val="normaltextrun"/>
            <w:rFonts w:ascii="Verdana" w:hAnsi="Verdana" w:eastAsia="Verdana" w:cs="Verdana"/>
            <w:color w:val="0070C0"/>
            <w:sz w:val="32"/>
            <w:szCs w:val="32"/>
            <w:u w:val="single"/>
          </w:rPr>
          <w:t>Find a Local Lions Club | Lions Clubs International</w:t>
        </w:r>
      </w:hyperlink>
    </w:p>
    <w:p w:rsidR="006341D8" w:rsidP="79507556" w:rsidRDefault="006341D8" w14:paraId="40D21020" w14:textId="535B5CD3" w14:noSpellErr="1">
      <w:pPr>
        <w:pStyle w:val="Heading1"/>
        <w:rPr>
          <w:rFonts w:ascii="Verdana" w:hAnsi="Verdana" w:eastAsia="Verdana" w:cs="Verdana"/>
          <w:b w:val="1"/>
          <w:bCs w:val="1"/>
          <w:color w:val="auto"/>
          <w:sz w:val="32"/>
          <w:szCs w:val="32"/>
        </w:rPr>
      </w:pPr>
      <w:r w:rsidRPr="79507556" w:rsidR="006341D8">
        <w:rPr>
          <w:rFonts w:ascii="Verdana" w:hAnsi="Verdana" w:eastAsia="Verdana" w:cs="Verdana"/>
          <w:b w:val="1"/>
          <w:bCs w:val="1"/>
          <w:color w:val="auto"/>
          <w:sz w:val="32"/>
          <w:szCs w:val="32"/>
        </w:rPr>
        <w:t>Presenters Informa</w:t>
      </w:r>
      <w:r w:rsidRPr="79507556" w:rsidR="00227F34">
        <w:rPr>
          <w:rFonts w:ascii="Verdana" w:hAnsi="Verdana" w:eastAsia="Verdana" w:cs="Verdana"/>
          <w:b w:val="1"/>
          <w:bCs w:val="1"/>
          <w:color w:val="auto"/>
          <w:sz w:val="32"/>
          <w:szCs w:val="32"/>
        </w:rPr>
        <w:t>tion:</w:t>
      </w:r>
    </w:p>
    <w:p w:rsidR="00227F34" w:rsidP="79507556" w:rsidRDefault="00227F34" w14:paraId="216DE8E2" w14:textId="5B12C10A" w14:noSpellErr="1">
      <w:pPr>
        <w:rPr>
          <w:rFonts w:ascii="Verdana" w:hAnsi="Verdana" w:eastAsia="Verdana" w:cs="Verdana"/>
          <w:sz w:val="32"/>
          <w:szCs w:val="32"/>
        </w:rPr>
      </w:pPr>
      <w:r w:rsidRPr="79507556" w:rsidR="00227F34">
        <w:rPr>
          <w:rFonts w:ascii="Verdana" w:hAnsi="Verdana" w:eastAsia="Verdana" w:cs="Verdana"/>
          <w:sz w:val="32"/>
          <w:szCs w:val="32"/>
        </w:rPr>
        <w:t>Jessica Chandler</w:t>
      </w:r>
      <w:r w:rsidRPr="79507556" w:rsidR="005A0AA5">
        <w:rPr>
          <w:rFonts w:ascii="Verdana" w:hAnsi="Verdana" w:eastAsia="Verdana" w:cs="Verdana"/>
          <w:sz w:val="32"/>
          <w:szCs w:val="32"/>
        </w:rPr>
        <w:t xml:space="preserve"> </w:t>
      </w:r>
      <w:r w:rsidRPr="79507556" w:rsidR="005A0AA5">
        <w:rPr>
          <w:rFonts w:ascii="Verdana" w:hAnsi="Verdana" w:eastAsia="Verdana" w:cs="Verdana"/>
          <w:sz w:val="32"/>
          <w:szCs w:val="32"/>
        </w:rPr>
        <w:t xml:space="preserve">Jessica Chandler </w:t>
      </w:r>
      <w:hyperlink r:id="R26768bec1d9c437e">
        <w:r w:rsidRPr="79507556" w:rsidR="004B0118">
          <w:rPr>
            <w:rStyle w:val="Hyperlink"/>
            <w:rFonts w:ascii="Verdana" w:hAnsi="Verdana" w:eastAsia="Verdana" w:cs="Verdana"/>
            <w:sz w:val="32"/>
            <w:szCs w:val="32"/>
          </w:rPr>
          <w:t>jessica.chandler@wssb.wa.gov</w:t>
        </w:r>
      </w:hyperlink>
      <w:r w:rsidRPr="79507556" w:rsidR="004B0118">
        <w:rPr>
          <w:rFonts w:ascii="Verdana" w:hAnsi="Verdana" w:eastAsia="Verdana" w:cs="Verdana"/>
          <w:sz w:val="32"/>
          <w:szCs w:val="32"/>
        </w:rPr>
        <w:t xml:space="preserve"> </w:t>
      </w:r>
      <w:r w:rsidRPr="79507556" w:rsidR="00227F34">
        <w:rPr>
          <w:rFonts w:ascii="Verdana" w:hAnsi="Verdana" w:eastAsia="Verdana" w:cs="Verdana"/>
          <w:sz w:val="32"/>
          <w:szCs w:val="32"/>
        </w:rPr>
        <w:t xml:space="preserve"> </w:t>
      </w:r>
    </w:p>
    <w:p w:rsidRPr="00253D7F" w:rsidR="0085387F" w:rsidP="79507556" w:rsidRDefault="00227F34" w14:paraId="494BB21B" w14:textId="2ADE16AC" w14:noSpellErr="1">
      <w:pPr>
        <w:rPr>
          <w:rFonts w:ascii="Verdana" w:hAnsi="Verdana" w:eastAsia="Verdana" w:cs="Verdana"/>
          <w:sz w:val="32"/>
          <w:szCs w:val="32"/>
        </w:rPr>
      </w:pPr>
      <w:r w:rsidRPr="79507556" w:rsidR="00227F34">
        <w:rPr>
          <w:rFonts w:ascii="Verdana" w:hAnsi="Verdana" w:eastAsia="Verdana" w:cs="Verdana"/>
          <w:sz w:val="32"/>
          <w:szCs w:val="32"/>
        </w:rPr>
        <w:t xml:space="preserve">Jenni </w:t>
      </w:r>
      <w:r w:rsidRPr="79507556" w:rsidR="00227F34">
        <w:rPr>
          <w:rFonts w:ascii="Verdana" w:hAnsi="Verdana" w:eastAsia="Verdana" w:cs="Verdana"/>
          <w:sz w:val="32"/>
          <w:szCs w:val="32"/>
        </w:rPr>
        <w:t>Rem</w:t>
      </w:r>
      <w:r w:rsidRPr="79507556" w:rsidR="007A79A5">
        <w:rPr>
          <w:rFonts w:ascii="Verdana" w:hAnsi="Verdana" w:eastAsia="Verdana" w:cs="Verdana"/>
          <w:sz w:val="32"/>
          <w:szCs w:val="32"/>
        </w:rPr>
        <w:t>e</w:t>
      </w:r>
      <w:r w:rsidRPr="79507556" w:rsidR="00227F34">
        <w:rPr>
          <w:rFonts w:ascii="Verdana" w:hAnsi="Verdana" w:eastAsia="Verdana" w:cs="Verdana"/>
          <w:sz w:val="32"/>
          <w:szCs w:val="32"/>
        </w:rPr>
        <w:t>is</w:t>
      </w:r>
      <w:r w:rsidRPr="79507556" w:rsidR="00227F34">
        <w:rPr>
          <w:rFonts w:ascii="Verdana" w:hAnsi="Verdana" w:eastAsia="Verdana" w:cs="Verdana"/>
          <w:sz w:val="32"/>
          <w:szCs w:val="32"/>
        </w:rPr>
        <w:t xml:space="preserve">  </w:t>
      </w:r>
      <w:hyperlink r:id="R6218ed5bb9fb4ad8">
        <w:r w:rsidRPr="79507556" w:rsidR="007A79A5">
          <w:rPr>
            <w:rStyle w:val="Hyperlink"/>
            <w:rFonts w:ascii="Verdana" w:hAnsi="Verdana" w:eastAsia="Verdana" w:cs="Verdana"/>
            <w:sz w:val="32"/>
            <w:szCs w:val="32"/>
          </w:rPr>
          <w:t>jremeis@ossb.oh.gov</w:t>
        </w:r>
      </w:hyperlink>
      <w:r w:rsidRPr="79507556" w:rsidR="007A79A5">
        <w:rPr>
          <w:rFonts w:ascii="Verdana" w:hAnsi="Verdana" w:eastAsia="Verdana" w:cs="Verdana"/>
          <w:sz w:val="32"/>
          <w:szCs w:val="32"/>
        </w:rPr>
        <w:t xml:space="preserve"> </w:t>
      </w:r>
    </w:p>
    <w:sectPr w:rsidRPr="00253D7F" w:rsidR="008538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10"/>
    <w:rsid w:val="00037292"/>
    <w:rsid w:val="00052473"/>
    <w:rsid w:val="00121645"/>
    <w:rsid w:val="001B09BB"/>
    <w:rsid w:val="00227F34"/>
    <w:rsid w:val="00253D7F"/>
    <w:rsid w:val="002C6642"/>
    <w:rsid w:val="00390388"/>
    <w:rsid w:val="004B0118"/>
    <w:rsid w:val="0052205E"/>
    <w:rsid w:val="005A0AA5"/>
    <w:rsid w:val="006341D8"/>
    <w:rsid w:val="006F368C"/>
    <w:rsid w:val="007A79A5"/>
    <w:rsid w:val="00863E9B"/>
    <w:rsid w:val="00897D5B"/>
    <w:rsid w:val="00A35D1E"/>
    <w:rsid w:val="00A96950"/>
    <w:rsid w:val="00CC7A81"/>
    <w:rsid w:val="00E51612"/>
    <w:rsid w:val="00FB5810"/>
    <w:rsid w:val="093ED7B1"/>
    <w:rsid w:val="17068E62"/>
    <w:rsid w:val="1847AB84"/>
    <w:rsid w:val="1B409CF9"/>
    <w:rsid w:val="2932A868"/>
    <w:rsid w:val="2CFD3337"/>
    <w:rsid w:val="473FAC6F"/>
    <w:rsid w:val="482B81DC"/>
    <w:rsid w:val="513F9EAD"/>
    <w:rsid w:val="62C32282"/>
    <w:rsid w:val="747D0433"/>
    <w:rsid w:val="7862719A"/>
    <w:rsid w:val="79507556"/>
    <w:rsid w:val="7958D746"/>
    <w:rsid w:val="79A98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9FCE"/>
  <w15:chartTrackingRefBased/>
  <w15:docId w15:val="{3C466562-03FD-465A-A9A5-DC48FA99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5810"/>
    <w:pPr>
      <w:spacing w:line="256" w:lineRule="auto"/>
    </w:pPr>
    <w:rPr>
      <w:rFonts w:ascii="Verdana" w:hAnsi="Verdan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0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0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81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81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5810"/>
    <w:rPr>
      <w:rFonts w:ascii="Verdana" w:hAnsi="Verdana"/>
      <w:sz w:val="20"/>
      <w:szCs w:val="20"/>
    </w:rPr>
  </w:style>
  <w:style w:type="paragraph" w:styleId="NoSpacing">
    <w:name w:val="No Spacing"/>
    <w:uiPriority w:val="1"/>
    <w:qFormat/>
    <w:rsid w:val="00FB5810"/>
    <w:pPr>
      <w:spacing w:after="0" w:line="240" w:lineRule="auto"/>
    </w:pPr>
  </w:style>
  <w:style w:type="paragraph" w:styleId="paragraph" w:customStyle="1">
    <w:name w:val="paragraph"/>
    <w:basedOn w:val="Normal"/>
    <w:rsid w:val="00FB5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5810"/>
    <w:rPr>
      <w:sz w:val="16"/>
      <w:szCs w:val="16"/>
    </w:rPr>
  </w:style>
  <w:style w:type="character" w:styleId="normaltextrun" w:customStyle="1">
    <w:name w:val="normaltextrun"/>
    <w:basedOn w:val="DefaultParagraphFont"/>
    <w:rsid w:val="00FB5810"/>
  </w:style>
  <w:style w:type="character" w:styleId="eop" w:customStyle="1">
    <w:name w:val="eop"/>
    <w:basedOn w:val="DefaultParagraphFont"/>
    <w:rsid w:val="00FB5810"/>
  </w:style>
  <w:style w:type="character" w:styleId="UnresolvedMention">
    <w:name w:val="Unresolved Mention"/>
    <w:basedOn w:val="DefaultParagraphFont"/>
    <w:uiPriority w:val="99"/>
    <w:semiHidden/>
    <w:unhideWhenUsed/>
    <w:rsid w:val="00FB58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05E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5220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5220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41D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6341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25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24" /><Relationship Type="http://schemas.openxmlformats.org/officeDocument/2006/relationships/theme" Target="theme/theme1.xml" Id="rId23" /><Relationship Type="http://schemas.openxmlformats.org/officeDocument/2006/relationships/fontTable" Target="fontTable.xml" Id="rId22" /><Relationship Type="http://schemas.openxmlformats.org/officeDocument/2006/relationships/hyperlink" Target="https://www.aph.org/product/laptime-and-lullabies-storybooks/" TargetMode="External" Id="Rf7cae1aca8c84f6f" /><Relationship Type="http://schemas.openxmlformats.org/officeDocument/2006/relationships/hyperlink" Target="https://www.aph.org/product/laptime-and-lullabies/" TargetMode="External" Id="Rba7939ffd8fe4c97" /><Relationship Type="http://schemas.openxmlformats.org/officeDocument/2006/relationships/hyperlink" Target="https://www.advancedbionics.com/gb/en/campaign/babybeats.html" TargetMode="External" Id="R829d33115ec949b7" /><Relationship Type="http://schemas.openxmlformats.org/officeDocument/2006/relationships/hyperlink" Target="https://www.pathstoliteracy.org/so-many-things-are-red-animated-powerpoint-activities-students-cvi/" TargetMode="External" Id="R9bdef3f2ca184ffc" /><Relationship Type="http://schemas.openxmlformats.org/officeDocument/2006/relationships/hyperlink" Target="https://www.donorschoose.org/donors/search.html?rf=ad-bing-2022-11-evergreenmatch_search_match-donor&amp;utm_source=bing&amp;utm_medium=ad&amp;utm_campaign=evergreenmatch&amp;utm_content=search_match&amp;msclkid=309e237c252916ccaba94717abb87900" TargetMode="External" Id="Ref7381911c9a4875" /><Relationship Type="http://schemas.openxmlformats.org/officeDocument/2006/relationships/hyperlink" Target="https://causeshelp.benevity.org/hc/en-us/articles/360018398111-Kohl-s-Volunteer-Rewards-Program" TargetMode="External" Id="Ra83d53c81af94234" /><Relationship Type="http://schemas.openxmlformats.org/officeDocument/2006/relationships/hyperlink" Target="https://www.lionsclubs.org/en/start-our-approach/club-locator" TargetMode="External" Id="Rafdcae567e6943a0" /><Relationship Type="http://schemas.openxmlformats.org/officeDocument/2006/relationships/hyperlink" Target="mailto:jessica.chandler@wssb.wa.gov" TargetMode="External" Id="R26768bec1d9c437e" /><Relationship Type="http://schemas.openxmlformats.org/officeDocument/2006/relationships/hyperlink" Target="mailto:jremeis@ossb.oh.gov" TargetMode="External" Id="R6218ed5bb9fb4ad8" /><Relationship Type="http://schemas.openxmlformats.org/officeDocument/2006/relationships/image" Target="/media/image3.jpg" Id="Rff7681bb2a9e4c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3" ma:contentTypeDescription="Create a new document." ma:contentTypeScope="" ma:versionID="bc234a3cf05d039676245fe30b68900e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5dfb332363d6cd5150c777616736d920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26f99b-5fa5-4944-bb1a-9ecd46c6c38d" xsi:nil="true"/>
    <Bucket xmlns="cd26f99b-5fa5-4944-bb1a-9ecd46c6c38d" xsi:nil="true"/>
    <DateofEvent xmlns="cd26f99b-5fa5-4944-bb1a-9ecd46c6c38d" xsi:nil="true"/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D8D5-48CB-4EF9-9347-934A5C89643A}"/>
</file>

<file path=customXml/itemProps2.xml><?xml version="1.0" encoding="utf-8"?>
<ds:datastoreItem xmlns:ds="http://schemas.openxmlformats.org/officeDocument/2006/customXml" ds:itemID="{09C97DC3-8A76-495C-849A-BCF318877687}"/>
</file>

<file path=customXml/itemProps3.xml><?xml version="1.0" encoding="utf-8"?>
<ds:datastoreItem xmlns:ds="http://schemas.openxmlformats.org/officeDocument/2006/customXml" ds:itemID="{09EA4DE1-1F93-4DED-AD1E-11DB6E7FB6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American Printing House for the Blind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Leslie Weilbacher</dc:creator>
  <keywords/>
  <dc:description/>
  <lastModifiedBy>Erin Weaver</lastModifiedBy>
  <revision>21</revision>
  <dcterms:created xsi:type="dcterms:W3CDTF">2023-05-30T22:29:00.0000000Z</dcterms:created>
  <dcterms:modified xsi:type="dcterms:W3CDTF">2023-06-01T00:02:25.3283753Z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